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ED8" w:rsidRPr="00C54ED8" w:rsidRDefault="0096197F" w:rsidP="00401CD3">
      <w:pPr>
        <w:spacing w:before="360" w:after="480"/>
        <w:jc w:val="center"/>
        <w:rPr>
          <w:rFonts w:ascii="Futura Bk BT" w:hAnsi="Futura Bk BT"/>
        </w:rPr>
      </w:pPr>
      <w:r>
        <w:rPr>
          <w:rFonts w:ascii="Futura Bk BT" w:hAnsi="Futura Bk BT"/>
          <w:b/>
          <w:smallCaps/>
          <w:sz w:val="32"/>
          <w:szCs w:val="24"/>
        </w:rPr>
        <w:t xml:space="preserve">Buyer Required Information for FDIC </w:t>
      </w:r>
      <w:r w:rsidR="00075FDD">
        <w:rPr>
          <w:rFonts w:ascii="Futura Bk BT" w:hAnsi="Futura Bk BT"/>
          <w:b/>
          <w:smallCaps/>
          <w:sz w:val="32"/>
          <w:szCs w:val="24"/>
        </w:rPr>
        <w:t>Auction Bid</w:t>
      </w:r>
      <w:r>
        <w:rPr>
          <w:rFonts w:ascii="Futura Bk BT" w:hAnsi="Futura Bk BT"/>
          <w:b/>
          <w:smallCaps/>
          <w:sz w:val="32"/>
          <w:szCs w:val="24"/>
        </w:rPr>
        <w:t xml:space="preserve"> &amp; Purchase</w:t>
      </w:r>
    </w:p>
    <w:p w:rsidR="0036546B" w:rsidRDefault="00C502FE" w:rsidP="00423A5C">
      <w:pPr>
        <w:pBdr>
          <w:bottom w:val="single" w:sz="4" w:space="1" w:color="auto"/>
        </w:pBdr>
      </w:pPr>
      <w:r>
        <w:t>Buyer Full Name</w:t>
      </w:r>
      <w:r w:rsidR="0036546B">
        <w:t>/ Company Name</w:t>
      </w:r>
      <w:r w:rsidR="00423A5C">
        <w:t xml:space="preserve">: </w:t>
      </w:r>
    </w:p>
    <w:p w:rsidR="0036546B" w:rsidRDefault="0036546B" w:rsidP="00C502FE">
      <w:r>
        <w:t>(if purchasing in a company name, Articles of Incorporation showing signing authority must be provided by the prospective buyer</w:t>
      </w:r>
      <w:r w:rsidR="00DB44BC">
        <w:t xml:space="preserve"> at the time of registration</w:t>
      </w:r>
      <w:r>
        <w:t>)</w:t>
      </w:r>
    </w:p>
    <w:p w:rsidR="0036546B" w:rsidRDefault="0036546B" w:rsidP="00C502FE"/>
    <w:p w:rsidR="00C502FE" w:rsidRDefault="0036546B" w:rsidP="00423A5C">
      <w:pPr>
        <w:pBdr>
          <w:bottom w:val="single" w:sz="4" w:space="1" w:color="auto"/>
        </w:pBdr>
      </w:pPr>
      <w:r>
        <w:t>Contract Name</w:t>
      </w:r>
      <w:r w:rsidR="00423A5C">
        <w:t>:</w:t>
      </w:r>
    </w:p>
    <w:p w:rsidR="00401CD3" w:rsidRDefault="00401CD3" w:rsidP="00C502FE"/>
    <w:p w:rsidR="00401CD3" w:rsidRDefault="00401CD3" w:rsidP="00C502FE"/>
    <w:p w:rsidR="00401CD3" w:rsidRDefault="00C502FE" w:rsidP="00423A5C">
      <w:pPr>
        <w:pBdr>
          <w:bottom w:val="single" w:sz="4" w:space="1" w:color="auto"/>
        </w:pBdr>
      </w:pPr>
      <w:r>
        <w:t>Buyer Address</w:t>
      </w:r>
      <w:r w:rsidR="00423A5C">
        <w:t>:</w:t>
      </w:r>
    </w:p>
    <w:p w:rsidR="0036546B" w:rsidRDefault="0036546B" w:rsidP="00012B52">
      <w:pPr>
        <w:tabs>
          <w:tab w:val="left" w:pos="4320"/>
        </w:tabs>
      </w:pPr>
    </w:p>
    <w:p w:rsidR="0036546B" w:rsidRDefault="0036546B" w:rsidP="00012B52">
      <w:pPr>
        <w:tabs>
          <w:tab w:val="left" w:pos="4320"/>
        </w:tabs>
      </w:pPr>
    </w:p>
    <w:p w:rsidR="0036546B" w:rsidRDefault="0036546B" w:rsidP="00423A5C">
      <w:pPr>
        <w:pBdr>
          <w:bottom w:val="single" w:sz="4" w:space="1" w:color="auto"/>
        </w:pBdr>
        <w:tabs>
          <w:tab w:val="left" w:pos="4320"/>
        </w:tabs>
      </w:pPr>
      <w:r>
        <w:t>Buyer Phone</w:t>
      </w:r>
      <w:r w:rsidR="00423A5C">
        <w:t>:</w:t>
      </w:r>
    </w:p>
    <w:p w:rsidR="0036546B" w:rsidRDefault="0036546B" w:rsidP="00012B52">
      <w:pPr>
        <w:tabs>
          <w:tab w:val="left" w:pos="4320"/>
        </w:tabs>
      </w:pPr>
    </w:p>
    <w:p w:rsidR="0036546B" w:rsidRDefault="0036546B" w:rsidP="00012B52">
      <w:pPr>
        <w:tabs>
          <w:tab w:val="left" w:pos="4320"/>
        </w:tabs>
      </w:pPr>
    </w:p>
    <w:p w:rsidR="00423A5C" w:rsidRDefault="0036546B" w:rsidP="00423A5C">
      <w:pPr>
        <w:pBdr>
          <w:bottom w:val="single" w:sz="4" w:space="1" w:color="auto"/>
        </w:pBdr>
        <w:tabs>
          <w:tab w:val="left" w:pos="4320"/>
        </w:tabs>
      </w:pPr>
      <w:r>
        <w:t>Buyer Email</w:t>
      </w:r>
      <w:r w:rsidR="00423A5C">
        <w:t>:</w:t>
      </w:r>
    </w:p>
    <w:p w:rsidR="00DB44BC" w:rsidRDefault="00DB44BC" w:rsidP="00C502FE"/>
    <w:p w:rsidR="00A90CA6" w:rsidRDefault="00A90CA6" w:rsidP="00C502FE"/>
    <w:p w:rsidR="00A90CA6" w:rsidRDefault="00A90CA6" w:rsidP="00C502FE">
      <w:pPr>
        <w:pBdr>
          <w:bottom w:val="single" w:sz="12" w:space="1" w:color="auto"/>
        </w:pBdr>
      </w:pPr>
      <w:r>
        <w:t>Property(ies) of Interest:</w:t>
      </w:r>
    </w:p>
    <w:p w:rsidR="00DB44BC" w:rsidRDefault="00DB44BC" w:rsidP="00C502FE"/>
    <w:p w:rsidR="00FC693A" w:rsidRDefault="00DB44BC" w:rsidP="00C502FE">
      <w:r>
        <w:t xml:space="preserve">If you’re being represented by an agent, please fill out your </w:t>
      </w:r>
      <w:r w:rsidR="00845AD8">
        <w:t>a</w:t>
      </w:r>
      <w:r>
        <w:t>gent</w:t>
      </w:r>
      <w:r w:rsidR="00845AD8">
        <w:t>’s</w:t>
      </w:r>
      <w:r>
        <w:t xml:space="preserve"> information as well:</w:t>
      </w:r>
    </w:p>
    <w:p w:rsidR="00DB44BC" w:rsidRDefault="00DB44BC" w:rsidP="00C502FE">
      <w:bookmarkStart w:id="0" w:name="_GoBack"/>
      <w:bookmarkEnd w:id="0"/>
    </w:p>
    <w:p w:rsidR="00423A5C" w:rsidRDefault="00423A5C" w:rsidP="00DB44BC">
      <w:pPr>
        <w:pBdr>
          <w:bottom w:val="single" w:sz="4" w:space="1" w:color="auto"/>
        </w:pBdr>
      </w:pPr>
      <w:r>
        <w:t>Agent Name</w:t>
      </w:r>
      <w:r w:rsidR="00DB44BC">
        <w:t>:</w:t>
      </w:r>
    </w:p>
    <w:p w:rsidR="00423A5C" w:rsidRDefault="00423A5C" w:rsidP="00C502FE"/>
    <w:p w:rsidR="00423A5C" w:rsidRDefault="00423A5C" w:rsidP="00C502FE"/>
    <w:p w:rsidR="00423A5C" w:rsidRDefault="00423A5C" w:rsidP="00DB44BC">
      <w:pPr>
        <w:pBdr>
          <w:bottom w:val="single" w:sz="4" w:space="1" w:color="auto"/>
        </w:pBdr>
      </w:pPr>
      <w:r>
        <w:t>Agent Company</w:t>
      </w:r>
      <w:r w:rsidR="00DB44BC">
        <w:t>:</w:t>
      </w:r>
    </w:p>
    <w:p w:rsidR="00423A5C" w:rsidRDefault="00423A5C" w:rsidP="00C502FE"/>
    <w:p w:rsidR="00423A5C" w:rsidRDefault="00423A5C" w:rsidP="00C502FE"/>
    <w:p w:rsidR="00423A5C" w:rsidRDefault="00423A5C" w:rsidP="00DB44BC">
      <w:pPr>
        <w:pBdr>
          <w:bottom w:val="single" w:sz="4" w:space="1" w:color="auto"/>
        </w:pBdr>
      </w:pPr>
      <w:r>
        <w:t>Agent Address</w:t>
      </w:r>
      <w:r w:rsidR="00DB44BC">
        <w:t>:</w:t>
      </w:r>
      <w:r>
        <w:t xml:space="preserve"> </w:t>
      </w:r>
    </w:p>
    <w:p w:rsidR="00DB44BC" w:rsidRDefault="00DB44BC" w:rsidP="00C502FE"/>
    <w:p w:rsidR="00DB44BC" w:rsidRDefault="00DB44BC" w:rsidP="00C502FE"/>
    <w:p w:rsidR="00DB44BC" w:rsidRDefault="00DB44BC" w:rsidP="00DB44BC">
      <w:pPr>
        <w:pBdr>
          <w:bottom w:val="single" w:sz="4" w:space="1" w:color="auto"/>
        </w:pBdr>
      </w:pPr>
      <w:r>
        <w:t>Agent Phone / Email:</w:t>
      </w:r>
    </w:p>
    <w:p w:rsidR="00423A5C" w:rsidRDefault="00423A5C" w:rsidP="00C502FE"/>
    <w:p w:rsidR="00FC693A" w:rsidRDefault="00FC693A" w:rsidP="00C502FE">
      <w:r>
        <w:t xml:space="preserve">In addition to filling out the registration form, prospective buyers will be required to mail in cashier’s check or money order (made payable to yourself) in the amount of $2,500. </w:t>
      </w:r>
      <w:r w:rsidR="00845AD8">
        <w:t xml:space="preserve"> </w:t>
      </w:r>
      <w:r>
        <w:t xml:space="preserve">The certified funds are required for each property you plan to bid on (for example, if you would like to purchase two properties, two (2) separate checks are required).  </w:t>
      </w:r>
      <w:r w:rsidRPr="00845AD8">
        <w:rPr>
          <w:u w:val="single"/>
        </w:rPr>
        <w:t xml:space="preserve">Certified funds are required in our office </w:t>
      </w:r>
      <w:r w:rsidR="00A90CA6" w:rsidRPr="00845AD8">
        <w:rPr>
          <w:u w:val="single"/>
        </w:rPr>
        <w:t>one week prior to the auction</w:t>
      </w:r>
      <w:r w:rsidRPr="00845AD8">
        <w:rPr>
          <w:u w:val="single"/>
        </w:rPr>
        <w:t>.</w:t>
      </w:r>
      <w:r w:rsidRPr="00845AD8">
        <w:t xml:space="preserve"> </w:t>
      </w:r>
      <w:r w:rsidR="00845AD8">
        <w:t xml:space="preserve"> </w:t>
      </w:r>
      <w:r>
        <w:t>No exceptions will be</w:t>
      </w:r>
      <w:r w:rsidR="00845AD8">
        <w:t xml:space="preserve"> made.  </w:t>
      </w:r>
      <w:r>
        <w:t>Checks can be mailed to</w:t>
      </w:r>
      <w:r w:rsidR="00845AD8">
        <w:t>:</w:t>
      </w:r>
    </w:p>
    <w:p w:rsidR="00FC693A" w:rsidRDefault="00FC693A" w:rsidP="00C502FE"/>
    <w:p w:rsidR="00FC693A" w:rsidRDefault="00FC693A" w:rsidP="00C502FE">
      <w:r>
        <w:t xml:space="preserve">Accounting Department (FDIC </w:t>
      </w:r>
      <w:r w:rsidR="00A90CA6">
        <w:t xml:space="preserve">Simulcast </w:t>
      </w:r>
      <w:r>
        <w:t>Auction)</w:t>
      </w:r>
    </w:p>
    <w:p w:rsidR="00FC693A" w:rsidRDefault="00FC693A" w:rsidP="00C502FE">
      <w:r>
        <w:t>14785 Preston Road, Suite 1150</w:t>
      </w:r>
    </w:p>
    <w:p w:rsidR="00401CD3" w:rsidRDefault="00FC693A" w:rsidP="00C502FE">
      <w:r>
        <w:t>Dallas, TX 75254</w:t>
      </w:r>
    </w:p>
    <w:p w:rsidR="00DB44BC" w:rsidRDefault="00DB44BC" w:rsidP="00C502FE"/>
    <w:p w:rsidR="00DB44BC" w:rsidRDefault="00DB44BC" w:rsidP="00C502FE"/>
    <w:p w:rsidR="00AC5BF7" w:rsidRPr="00BB1916" w:rsidRDefault="009065FD">
      <w:pPr>
        <w:rPr>
          <w:rFonts w:ascii="Futura Bk BT" w:hAnsi="Futura Bk BT" w:cstheme="minorBidi"/>
          <w:color w:val="1F497D" w:themeColor="dark2"/>
          <w:sz w:val="20"/>
          <w:szCs w:val="20"/>
        </w:rPr>
      </w:pPr>
      <w:r>
        <w:rPr>
          <w:rFonts w:ascii="Futura Bk BT" w:hAnsi="Futura Bk BT" w:cstheme="minorBidi"/>
          <w:color w:val="1F497D" w:themeColor="dark2"/>
          <w:sz w:val="20"/>
          <w:szCs w:val="20"/>
        </w:rPr>
        <w:t xml:space="preserve">* </w:t>
      </w:r>
      <w:r w:rsidR="00471F8E">
        <w:rPr>
          <w:rFonts w:ascii="Futura Bk BT" w:hAnsi="Futura Bk BT" w:cstheme="minorBidi"/>
          <w:color w:val="1F497D" w:themeColor="dark2"/>
          <w:sz w:val="20"/>
          <w:szCs w:val="20"/>
        </w:rPr>
        <w:t xml:space="preserve">Prospective bidders on any property being offered for auction sale by the FDIC must meet certain eligibility requirements based on the law, regulations and/or FDIC policies. </w:t>
      </w:r>
      <w:r w:rsidR="00BB1916">
        <w:rPr>
          <w:rFonts w:ascii="Futura Bk BT" w:hAnsi="Futura Bk BT" w:cstheme="minorBidi"/>
          <w:color w:val="1F497D" w:themeColor="dark2"/>
          <w:sz w:val="20"/>
          <w:szCs w:val="20"/>
        </w:rPr>
        <w:t xml:space="preserve">This document will be shredded </w:t>
      </w:r>
      <w:r w:rsidR="008172EC">
        <w:rPr>
          <w:rFonts w:ascii="Futura Bk BT" w:hAnsi="Futura Bk BT" w:cstheme="minorBidi"/>
          <w:color w:val="1F497D" w:themeColor="dark2"/>
          <w:sz w:val="20"/>
          <w:szCs w:val="20"/>
        </w:rPr>
        <w:t xml:space="preserve">or placed in a secure shredding bin </w:t>
      </w:r>
      <w:r w:rsidR="00BB1916">
        <w:rPr>
          <w:rFonts w:ascii="Futura Bk BT" w:hAnsi="Futura Bk BT" w:cstheme="minorBidi"/>
          <w:color w:val="1F497D" w:themeColor="dark2"/>
          <w:sz w:val="20"/>
          <w:szCs w:val="20"/>
        </w:rPr>
        <w:t>upon completion of the auction.</w:t>
      </w:r>
      <w:r w:rsidR="00471F8E">
        <w:rPr>
          <w:rFonts w:ascii="Futura Bk BT" w:hAnsi="Futura Bk BT" w:cstheme="minorBidi"/>
          <w:color w:val="1F497D" w:themeColor="dark2"/>
          <w:sz w:val="20"/>
          <w:szCs w:val="20"/>
        </w:rPr>
        <w:t xml:space="preserve"> </w:t>
      </w:r>
    </w:p>
    <w:sectPr w:rsidR="00AC5BF7" w:rsidRPr="00BB1916" w:rsidSect="00DB44BC">
      <w:headerReference w:type="default" r:id="rId6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49A" w:rsidRDefault="00F8449A" w:rsidP="00C54ED8">
      <w:r>
        <w:separator/>
      </w:r>
    </w:p>
  </w:endnote>
  <w:endnote w:type="continuationSeparator" w:id="0">
    <w:p w:rsidR="00F8449A" w:rsidRDefault="00F8449A" w:rsidP="00C5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49A" w:rsidRDefault="00F8449A" w:rsidP="00C54ED8">
      <w:r>
        <w:separator/>
      </w:r>
    </w:p>
  </w:footnote>
  <w:footnote w:type="continuationSeparator" w:id="0">
    <w:p w:rsidR="00F8449A" w:rsidRDefault="00F8449A" w:rsidP="00C54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ED8" w:rsidRDefault="002031FC">
    <w:pPr>
      <w:pStyle w:val="Header"/>
    </w:pPr>
    <w:r w:rsidRPr="002031F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-466725</wp:posOffset>
          </wp:positionH>
          <wp:positionV relativeFrom="paragraph">
            <wp:posOffset>-76200</wp:posOffset>
          </wp:positionV>
          <wp:extent cx="2305050" cy="371475"/>
          <wp:effectExtent l="19050" t="0" r="0" b="0"/>
          <wp:wrapNone/>
          <wp:docPr id="6" name="Picture 6" descr="home_fdi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ome_fdic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ED8"/>
    <w:rsid w:val="00012B52"/>
    <w:rsid w:val="00046292"/>
    <w:rsid w:val="00075FDD"/>
    <w:rsid w:val="000E757F"/>
    <w:rsid w:val="001B5AFA"/>
    <w:rsid w:val="001E043A"/>
    <w:rsid w:val="002031FC"/>
    <w:rsid w:val="00360EA4"/>
    <w:rsid w:val="0036546B"/>
    <w:rsid w:val="00401CD3"/>
    <w:rsid w:val="00423A5C"/>
    <w:rsid w:val="00430B18"/>
    <w:rsid w:val="00437FA8"/>
    <w:rsid w:val="00471F8E"/>
    <w:rsid w:val="00523EF9"/>
    <w:rsid w:val="00553E8D"/>
    <w:rsid w:val="005948E0"/>
    <w:rsid w:val="00611785"/>
    <w:rsid w:val="0062384D"/>
    <w:rsid w:val="007351F8"/>
    <w:rsid w:val="00740903"/>
    <w:rsid w:val="008172EC"/>
    <w:rsid w:val="00845AD8"/>
    <w:rsid w:val="00877F70"/>
    <w:rsid w:val="008C74D1"/>
    <w:rsid w:val="009065FD"/>
    <w:rsid w:val="0096197F"/>
    <w:rsid w:val="009C27DE"/>
    <w:rsid w:val="00A30F8C"/>
    <w:rsid w:val="00A46D99"/>
    <w:rsid w:val="00A90CA6"/>
    <w:rsid w:val="00AC5BF7"/>
    <w:rsid w:val="00BB1916"/>
    <w:rsid w:val="00BC454D"/>
    <w:rsid w:val="00C02452"/>
    <w:rsid w:val="00C1334B"/>
    <w:rsid w:val="00C24F0A"/>
    <w:rsid w:val="00C502FE"/>
    <w:rsid w:val="00C54ED8"/>
    <w:rsid w:val="00D56103"/>
    <w:rsid w:val="00DB44BC"/>
    <w:rsid w:val="00E04276"/>
    <w:rsid w:val="00E43714"/>
    <w:rsid w:val="00E44355"/>
    <w:rsid w:val="00E568FC"/>
    <w:rsid w:val="00EF21C9"/>
    <w:rsid w:val="00F8449A"/>
    <w:rsid w:val="00FC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  <w15:docId w15:val="{2AF06AAF-57CE-4139-9069-AA5F6E78F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ED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54E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4ED8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54E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4ED8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9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9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4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CB Richard Ellis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Jeffrey @ Dallas</dc:creator>
  <cp:lastModifiedBy>Thomas Adams</cp:lastModifiedBy>
  <cp:revision>3</cp:revision>
  <cp:lastPrinted>2010-08-26T15:10:00Z</cp:lastPrinted>
  <dcterms:created xsi:type="dcterms:W3CDTF">2016-09-14T14:55:00Z</dcterms:created>
  <dcterms:modified xsi:type="dcterms:W3CDTF">2016-09-14T14:56:00Z</dcterms:modified>
</cp:coreProperties>
</file>